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3163AE48" w14:textId="2701509A" w:rsidR="00E92531" w:rsidRDefault="009242B8" w:rsidP="009242B8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9242B8">
        <w:rPr>
          <w:rFonts w:asciiTheme="minorHAnsi" w:hAnsiTheme="minorHAnsi" w:cstheme="minorHAnsi"/>
          <w:b/>
          <w:bCs/>
        </w:rPr>
        <w:t>MEETING MINUTES</w:t>
      </w:r>
      <w:r>
        <w:rPr>
          <w:rFonts w:asciiTheme="minorHAnsi" w:hAnsiTheme="minorHAnsi" w:cstheme="minorHAnsi"/>
        </w:rPr>
        <w:t xml:space="preserve"> </w:t>
      </w:r>
      <w:r w:rsidR="005D2D27">
        <w:rPr>
          <w:b/>
          <w:bCs/>
        </w:rPr>
        <w:t>September 23</w:t>
      </w:r>
      <w:r w:rsidR="003B787E">
        <w:rPr>
          <w:b/>
          <w:bCs/>
        </w:rPr>
        <w:t>, 2020 at 9:00</w:t>
      </w:r>
      <w:r w:rsidR="009A2B19">
        <w:rPr>
          <w:b/>
          <w:bCs/>
        </w:rPr>
        <w:t xml:space="preserve"> am</w:t>
      </w:r>
      <w:r w:rsidR="00E92531">
        <w:rPr>
          <w:b/>
          <w:bCs/>
        </w:rPr>
        <w:t xml:space="preserve"> </w:t>
      </w:r>
      <w:r w:rsidR="008D1883">
        <w:rPr>
          <w:b/>
          <w:bCs/>
        </w:rPr>
        <w:tab/>
      </w:r>
      <w:r w:rsidR="008D1883">
        <w:rPr>
          <w:b/>
          <w:bCs/>
        </w:rPr>
        <w:tab/>
      </w:r>
    </w:p>
    <w:p w14:paraId="6A9BF385" w14:textId="49EF0833" w:rsidR="009A2B19" w:rsidRPr="00970E2F" w:rsidRDefault="008D1883" w:rsidP="00E92531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b/>
          <w:bCs/>
        </w:rPr>
      </w:pPr>
      <w:r>
        <w:rPr>
          <w:b/>
          <w:bCs/>
        </w:rPr>
        <w:t>PRESENTER</w:t>
      </w:r>
      <w:r w:rsidR="00E92531">
        <w:rPr>
          <w:b/>
          <w:bCs/>
        </w:rPr>
        <w:t>/</w:t>
      </w:r>
      <w:r>
        <w:rPr>
          <w:b/>
          <w:bCs/>
        </w:rPr>
        <w:t>ACTION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0632D9C" w14:textId="132F50AE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Call to Order</w:t>
      </w:r>
      <w:r w:rsidR="00072B6C">
        <w:tab/>
        <w:t>R</w:t>
      </w:r>
      <w:r w:rsidR="005A234E">
        <w:t>H</w:t>
      </w:r>
      <w:r w:rsidR="00072B6C">
        <w:t xml:space="preserve"> called to order 9:0</w:t>
      </w:r>
      <w:r w:rsidR="005A234E">
        <w:t>9</w:t>
      </w:r>
    </w:p>
    <w:p w14:paraId="27D9BBE6" w14:textId="77777777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Pledge of Allegiance</w:t>
      </w:r>
    </w:p>
    <w:p w14:paraId="670A34B4" w14:textId="3BE8C7DC" w:rsidR="009A2B19" w:rsidRPr="00072B6C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  <w:rPr>
          <w:b/>
          <w:bCs/>
        </w:rPr>
      </w:pPr>
      <w:r w:rsidRPr="00072B6C">
        <w:rPr>
          <w:b/>
          <w:bCs/>
        </w:rPr>
        <w:t>Roll</w:t>
      </w:r>
      <w:r w:rsidR="00072B6C">
        <w:rPr>
          <w:b/>
          <w:bCs/>
        </w:rPr>
        <w:t xml:space="preserve"> Call</w:t>
      </w:r>
    </w:p>
    <w:p w14:paraId="7779110B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 xml:space="preserve">Rik </w:t>
      </w:r>
      <w:proofErr w:type="spellStart"/>
      <w:r>
        <w:t>Kowall</w:t>
      </w:r>
      <w:proofErr w:type="spellEnd"/>
      <w:r>
        <w:t xml:space="preserve">, White Lake </w:t>
      </w:r>
    </w:p>
    <w:p w14:paraId="3699DD50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>Rick Hamill, Highland</w:t>
      </w:r>
    </w:p>
    <w:p w14:paraId="457B2CEE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>Gary Wall, Waterford</w:t>
      </w:r>
    </w:p>
    <w:p w14:paraId="1FDC5586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 xml:space="preserve">Kathy </w:t>
      </w:r>
      <w:proofErr w:type="spellStart"/>
      <w:r>
        <w:t>Plafchan</w:t>
      </w:r>
      <w:proofErr w:type="spellEnd"/>
      <w:r>
        <w:t>, Special Needs</w:t>
      </w:r>
    </w:p>
    <w:p w14:paraId="4B443420" w14:textId="77777777" w:rsidR="00072B6C" w:rsidRPr="00072B6C" w:rsidRDefault="00072B6C" w:rsidP="00072B6C">
      <w:pPr>
        <w:pStyle w:val="ListParagraph"/>
        <w:tabs>
          <w:tab w:val="left" w:pos="5760"/>
          <w:tab w:val="left" w:pos="7920"/>
        </w:tabs>
        <w:rPr>
          <w:b/>
          <w:bCs/>
        </w:rPr>
      </w:pPr>
      <w:r w:rsidRPr="00072B6C">
        <w:rPr>
          <w:b/>
          <w:bCs/>
        </w:rPr>
        <w:t>Also Present</w:t>
      </w:r>
    </w:p>
    <w:p w14:paraId="46FFC6BF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>Kim Viener, WOTA</w:t>
      </w:r>
    </w:p>
    <w:p w14:paraId="58B6DAEC" w14:textId="660E05E9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>Mark Koerner, WOTA</w:t>
      </w:r>
    </w:p>
    <w:p w14:paraId="0D94C88B" w14:textId="30AE5001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Approval of Agenda</w:t>
      </w:r>
      <w:r w:rsidR="00B433BD">
        <w:t xml:space="preserve"> </w:t>
      </w:r>
      <w:r w:rsidR="00072B6C">
        <w:tab/>
        <w:t>R</w:t>
      </w:r>
      <w:r w:rsidR="005179F5">
        <w:t>H</w:t>
      </w:r>
      <w:r w:rsidR="00072B6C">
        <w:t xml:space="preserve"> Motioned/</w:t>
      </w:r>
      <w:r w:rsidR="005179F5">
        <w:t>RK</w:t>
      </w:r>
      <w:r w:rsidR="00072B6C">
        <w:t xml:space="preserve"> </w:t>
      </w:r>
      <w:r w:rsidR="00C128FF">
        <w:t>Support</w:t>
      </w:r>
      <w:r w:rsidR="00072B6C">
        <w:t>, Yea-7</w:t>
      </w:r>
    </w:p>
    <w:p w14:paraId="2ABB12E0" w14:textId="508BBDD4" w:rsidR="00663B27" w:rsidRDefault="00663B27" w:rsidP="00663B27">
      <w:pPr>
        <w:pStyle w:val="ListParagraph"/>
        <w:numPr>
          <w:ilvl w:val="0"/>
          <w:numId w:val="1"/>
        </w:numPr>
      </w:pPr>
      <w:r>
        <w:t>Approval of Consent Agenda</w:t>
      </w:r>
      <w:r>
        <w:tab/>
      </w:r>
      <w:r>
        <w:tab/>
      </w:r>
      <w:r>
        <w:tab/>
      </w:r>
      <w:r>
        <w:tab/>
        <w:t>RH Motioned/RK Support, Yea-7</w:t>
      </w:r>
    </w:p>
    <w:p w14:paraId="65CFF297" w14:textId="77777777" w:rsidR="00663B27" w:rsidRDefault="00663B27" w:rsidP="00663B27">
      <w:pPr>
        <w:pStyle w:val="ListParagraph"/>
        <w:numPr>
          <w:ilvl w:val="1"/>
          <w:numId w:val="1"/>
        </w:numPr>
      </w:pPr>
      <w:r>
        <w:t>August 26 Board Meeting Minutes</w:t>
      </w:r>
    </w:p>
    <w:p w14:paraId="759A752D" w14:textId="77777777" w:rsidR="00663B27" w:rsidRDefault="00663B27" w:rsidP="00663B27">
      <w:pPr>
        <w:pStyle w:val="ListParagraph"/>
        <w:numPr>
          <w:ilvl w:val="1"/>
          <w:numId w:val="1"/>
        </w:numPr>
      </w:pPr>
      <w:r>
        <w:t>List of September Expenses</w:t>
      </w:r>
    </w:p>
    <w:p w14:paraId="418E35E2" w14:textId="77777777" w:rsidR="00663B27" w:rsidRDefault="00663B27" w:rsidP="00663B27">
      <w:pPr>
        <w:pStyle w:val="ListParagraph"/>
        <w:numPr>
          <w:ilvl w:val="1"/>
          <w:numId w:val="1"/>
        </w:numPr>
      </w:pPr>
      <w:r>
        <w:t>Updated Revenue &amp; Expense Report W/Budget comparison</w:t>
      </w:r>
    </w:p>
    <w:p w14:paraId="1F759F75" w14:textId="07B606BB" w:rsidR="00A64087" w:rsidRDefault="00663B27" w:rsidP="00663B27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t>August 2020 Bank Statement</w:t>
      </w:r>
    </w:p>
    <w:p w14:paraId="6749CCF3" w14:textId="77777777" w:rsidR="007A4624" w:rsidRDefault="007A4624" w:rsidP="00856B33">
      <w:pPr>
        <w:pStyle w:val="ListParagraph"/>
        <w:tabs>
          <w:tab w:val="left" w:pos="5760"/>
          <w:tab w:val="left" w:pos="7920"/>
        </w:tabs>
        <w:ind w:left="1440"/>
      </w:pPr>
    </w:p>
    <w:p w14:paraId="2DD538F9" w14:textId="7FC962C5" w:rsidR="007F4317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bookmarkStart w:id="0" w:name="_Hlk29818955"/>
      <w:r>
        <w:t>Public Comment</w:t>
      </w:r>
      <w:r w:rsidR="00072B6C">
        <w:t xml:space="preserve"> </w:t>
      </w:r>
      <w:r w:rsidR="00072B6C" w:rsidRPr="00072B6C">
        <w:rPr>
          <w:i/>
          <w:iCs/>
        </w:rPr>
        <w:t>N/A</w:t>
      </w:r>
    </w:p>
    <w:p w14:paraId="199940B1" w14:textId="68CB8422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Director Report</w:t>
      </w:r>
      <w:r w:rsidR="00EA01A0">
        <w:t xml:space="preserve"> &amp;</w:t>
      </w:r>
      <w:r w:rsidR="007F4317">
        <w:t xml:space="preserve"> Monthly Rider Stats</w:t>
      </w:r>
      <w:r w:rsidR="009D28D3">
        <w:t xml:space="preserve">: </w:t>
      </w:r>
      <w:r w:rsidR="00DD687B">
        <w:t>1,346 stops, 15,247 miles &amp; 1,164 hours Aug. 15-Sep</w:t>
      </w:r>
      <w:r w:rsidR="00E76474">
        <w:t xml:space="preserve"> 15.</w:t>
      </w:r>
    </w:p>
    <w:p w14:paraId="1FE9480B" w14:textId="77777777" w:rsidR="00CF56DE" w:rsidRDefault="00CF56DE" w:rsidP="00CF56DE">
      <w:pPr>
        <w:pStyle w:val="ListParagraph"/>
        <w:numPr>
          <w:ilvl w:val="0"/>
          <w:numId w:val="1"/>
        </w:numPr>
      </w:pPr>
      <w:bookmarkStart w:id="1" w:name="_Hlk30771048"/>
      <w:bookmarkEnd w:id="0"/>
      <w:r>
        <w:t>Old Business</w:t>
      </w:r>
    </w:p>
    <w:p w14:paraId="537D7E66" w14:textId="77777777" w:rsidR="00CF56DE" w:rsidRPr="00E22E71" w:rsidRDefault="00CF56DE" w:rsidP="00CF56DE">
      <w:pPr>
        <w:pStyle w:val="ListParagraph"/>
        <w:numPr>
          <w:ilvl w:val="1"/>
          <w:numId w:val="1"/>
        </w:numPr>
      </w:pPr>
      <w:r>
        <w:rPr>
          <w:rFonts w:cstheme="minorHAnsi"/>
          <w:shd w:val="clear" w:color="auto" w:fill="FFFFFF"/>
        </w:rPr>
        <w:t>MCCC Contracts for FY 2021: sign and return to Kim</w:t>
      </w:r>
    </w:p>
    <w:p w14:paraId="1066F5EF" w14:textId="3B12F2E0" w:rsidR="00CF56DE" w:rsidRPr="00FA3670" w:rsidRDefault="00CF56DE" w:rsidP="00CF56DE">
      <w:pPr>
        <w:pStyle w:val="ListParagraph"/>
        <w:numPr>
          <w:ilvl w:val="1"/>
          <w:numId w:val="1"/>
        </w:numPr>
      </w:pPr>
      <w:r>
        <w:t xml:space="preserve">Amendments to Interlocal Contracts for WOTA to reimburse townships for annual vehicle insurance. </w:t>
      </w:r>
      <w:r w:rsidR="00822117">
        <w:t xml:space="preserve">Mark to </w:t>
      </w:r>
      <w:r w:rsidR="00CA4342">
        <w:t xml:space="preserve">alter trans management agreement to make specific to each community, exhibits will include </w:t>
      </w:r>
      <w:r w:rsidR="009636BC">
        <w:t>insurance amount and vehicles.</w:t>
      </w:r>
    </w:p>
    <w:p w14:paraId="58F5945C" w14:textId="064EDFDE" w:rsidR="00CF56DE" w:rsidRPr="0054142A" w:rsidRDefault="00CF56DE" w:rsidP="00CF56DE">
      <w:pPr>
        <w:pStyle w:val="ListParagraph"/>
        <w:numPr>
          <w:ilvl w:val="1"/>
          <w:numId w:val="1"/>
        </w:numPr>
      </w:pPr>
      <w:r>
        <w:rPr>
          <w:rFonts w:cstheme="minorHAnsi"/>
        </w:rPr>
        <w:t xml:space="preserve">Vehicle wrap: vehicle is back on road. </w:t>
      </w:r>
      <w:r w:rsidR="00875B48">
        <w:rPr>
          <w:rFonts w:cstheme="minorHAnsi"/>
        </w:rPr>
        <w:t>To be scheduled</w:t>
      </w:r>
      <w:r w:rsidR="00A0424B">
        <w:rPr>
          <w:rFonts w:cstheme="minorHAnsi"/>
        </w:rPr>
        <w:t>.</w:t>
      </w:r>
    </w:p>
    <w:p w14:paraId="604972A6" w14:textId="1BE4EE77" w:rsidR="00CF56DE" w:rsidRPr="00BF4506" w:rsidRDefault="00CF56DE" w:rsidP="00CF56DE">
      <w:pPr>
        <w:pStyle w:val="ListParagraph"/>
        <w:numPr>
          <w:ilvl w:val="1"/>
          <w:numId w:val="1"/>
        </w:numPr>
      </w:pPr>
      <w:r>
        <w:rPr>
          <w:rFonts w:cstheme="minorHAnsi"/>
        </w:rPr>
        <w:t>Coronavirus Aid, Relief and Economic Security Act Funding Agreement – SMART/FTA/WOTA</w:t>
      </w:r>
      <w:r w:rsidR="00A0424B">
        <w:rPr>
          <w:rFonts w:cstheme="minorHAnsi"/>
        </w:rPr>
        <w:t>: pending.</w:t>
      </w:r>
    </w:p>
    <w:p w14:paraId="7CC0335A" w14:textId="77777777" w:rsidR="00CF56DE" w:rsidRPr="00DF3703" w:rsidRDefault="00CF56DE" w:rsidP="00CF56DE">
      <w:pPr>
        <w:pStyle w:val="ListParagraph"/>
        <w:numPr>
          <w:ilvl w:val="1"/>
          <w:numId w:val="1"/>
        </w:numPr>
      </w:pPr>
      <w:r>
        <w:rPr>
          <w:rFonts w:cstheme="minorHAnsi"/>
        </w:rPr>
        <w:t>5310 Grant Requests submitted from: Highland, White Lake and WOTA</w:t>
      </w:r>
    </w:p>
    <w:p w14:paraId="747EF6DB" w14:textId="77777777" w:rsidR="00CF56DE" w:rsidRPr="00770859" w:rsidRDefault="00CF56DE" w:rsidP="00CF56DE">
      <w:pPr>
        <w:pStyle w:val="ListParagraph"/>
        <w:numPr>
          <w:ilvl w:val="1"/>
          <w:numId w:val="1"/>
        </w:numPr>
      </w:pPr>
      <w:r>
        <w:t>Remaining budget to be received/used through end of year</w:t>
      </w:r>
    </w:p>
    <w:p w14:paraId="45D136CE" w14:textId="77777777" w:rsidR="00CF56DE" w:rsidRPr="00A20D92" w:rsidRDefault="00CF56DE" w:rsidP="00CF56DE">
      <w:pPr>
        <w:pStyle w:val="ListParagraph"/>
        <w:ind w:left="1440"/>
      </w:pPr>
    </w:p>
    <w:p w14:paraId="0630516F" w14:textId="77777777" w:rsidR="00CF56DE" w:rsidRDefault="00CF56DE" w:rsidP="00CF56DE">
      <w:pPr>
        <w:pStyle w:val="ListParagraph"/>
        <w:numPr>
          <w:ilvl w:val="0"/>
          <w:numId w:val="1"/>
        </w:numPr>
      </w:pPr>
      <w:r>
        <w:t>New Business</w:t>
      </w:r>
    </w:p>
    <w:p w14:paraId="06B0C593" w14:textId="275EFB05" w:rsidR="00CF56DE" w:rsidRDefault="00CF56DE" w:rsidP="00CF56DE">
      <w:pPr>
        <w:pStyle w:val="ListParagraph"/>
        <w:numPr>
          <w:ilvl w:val="1"/>
          <w:numId w:val="1"/>
        </w:numPr>
      </w:pPr>
      <w:r>
        <w:t>Working with Open Door and Hospitality House to provide transport for residents’ monthly food allowances; Community Sharing declined</w:t>
      </w:r>
      <w:r w:rsidR="009D37B1">
        <w:t>. RH</w:t>
      </w:r>
      <w:r w:rsidR="004275FB">
        <w:t xml:space="preserve"> to go</w:t>
      </w:r>
      <w:r w:rsidR="009D37B1">
        <w:t xml:space="preserve"> with KV &amp; AG to meet with </w:t>
      </w:r>
      <w:r w:rsidR="004275FB">
        <w:t>OD &amp; HH.</w:t>
      </w:r>
    </w:p>
    <w:p w14:paraId="46985F5C" w14:textId="1E63AC51" w:rsidR="00CF56DE" w:rsidRDefault="00CF56DE" w:rsidP="00CF56DE">
      <w:pPr>
        <w:pStyle w:val="ListParagraph"/>
        <w:numPr>
          <w:ilvl w:val="1"/>
          <w:numId w:val="1"/>
        </w:numPr>
      </w:pPr>
      <w:r>
        <w:t>WOTA to participate in Trick or Trucks, Oct 21 at Milford HS</w:t>
      </w:r>
      <w:r w:rsidR="00CF0997">
        <w:t>: 2 buses, decorate for Halloween.</w:t>
      </w:r>
    </w:p>
    <w:p w14:paraId="5E8F26C9" w14:textId="7B7EC740" w:rsidR="003C0507" w:rsidRDefault="003C0507">
      <w:r>
        <w:br w:type="page"/>
      </w:r>
    </w:p>
    <w:p w14:paraId="49AED4BD" w14:textId="77777777" w:rsidR="00CF56DE" w:rsidRDefault="00CF56DE" w:rsidP="00CF56DE">
      <w:pPr>
        <w:pStyle w:val="ListParagraph"/>
        <w:ind w:left="1440"/>
      </w:pPr>
    </w:p>
    <w:p w14:paraId="635E7C8E" w14:textId="77777777" w:rsidR="008637CC" w:rsidRDefault="00CF56DE" w:rsidP="00CF56DE">
      <w:pPr>
        <w:pStyle w:val="ListParagraph"/>
        <w:numPr>
          <w:ilvl w:val="0"/>
          <w:numId w:val="1"/>
        </w:numPr>
      </w:pPr>
      <w:r>
        <w:t>Board Member Commentary/Discussion</w:t>
      </w:r>
      <w:r w:rsidR="004275FB">
        <w:t xml:space="preserve">: </w:t>
      </w:r>
    </w:p>
    <w:p w14:paraId="34CFC91B" w14:textId="1E3DC24F" w:rsidR="00CF56DE" w:rsidRDefault="004275FB" w:rsidP="00606E86">
      <w:pPr>
        <w:pStyle w:val="ListParagraph"/>
        <w:numPr>
          <w:ilvl w:val="0"/>
          <w:numId w:val="2"/>
        </w:numPr>
        <w:ind w:left="1440"/>
      </w:pPr>
      <w:r>
        <w:t>RTA &amp; OCATS</w:t>
      </w:r>
      <w:r w:rsidR="000B504A">
        <w:t>, RK suggested re-education of members</w:t>
      </w:r>
      <w:r w:rsidR="00AD5F75">
        <w:t xml:space="preserve">, WOTA needs to be the “baby” for how transportation develops in OC; need to become proactive in </w:t>
      </w:r>
      <w:r w:rsidR="00044FA0">
        <w:t xml:space="preserve">Transportation to get before the RTA and get community needs met. RTA = money then plan; </w:t>
      </w:r>
      <w:r w:rsidR="000E3CA7">
        <w:t>WOTA = plan then money for OC and RTA.</w:t>
      </w:r>
      <w:r w:rsidR="008637CC">
        <w:t xml:space="preserve"> Offer something to sell in 2022.</w:t>
      </w:r>
    </w:p>
    <w:p w14:paraId="42541628" w14:textId="05DD1F01" w:rsidR="00606E86" w:rsidRDefault="00374527" w:rsidP="00606E86">
      <w:pPr>
        <w:pStyle w:val="ListParagraph"/>
        <w:numPr>
          <w:ilvl w:val="0"/>
          <w:numId w:val="2"/>
        </w:numPr>
        <w:ind w:left="1440"/>
      </w:pPr>
      <w:r>
        <w:t>RK/</w:t>
      </w:r>
      <w:r w:rsidR="00606E86">
        <w:t>WL program with CGI</w:t>
      </w:r>
      <w:r w:rsidR="00165226">
        <w:t xml:space="preserve"> video, include a video for WOTA; other communities to look into.</w:t>
      </w:r>
    </w:p>
    <w:p w14:paraId="300521A7" w14:textId="09B74879" w:rsidR="00165226" w:rsidRDefault="00374527" w:rsidP="00606E86">
      <w:pPr>
        <w:pStyle w:val="ListParagraph"/>
        <w:numPr>
          <w:ilvl w:val="0"/>
          <w:numId w:val="2"/>
        </w:numPr>
        <w:ind w:left="1440"/>
      </w:pPr>
      <w:r>
        <w:t>RK propose portion of 2021</w:t>
      </w:r>
      <w:r w:rsidR="004C2B8F">
        <w:t xml:space="preserve"> WOTA Budget be dedicated to fluid account, intention </w:t>
      </w:r>
      <w:r w:rsidR="008E5125">
        <w:t>to</w:t>
      </w:r>
      <w:r w:rsidR="004C2B8F">
        <w:t xml:space="preserve"> accumulate “extra”</w:t>
      </w:r>
      <w:r w:rsidR="008E5125">
        <w:t xml:space="preserve"> (or excess)</w:t>
      </w:r>
      <w:r w:rsidR="004C2B8F">
        <w:t xml:space="preserve"> funds </w:t>
      </w:r>
      <w:r w:rsidR="008E5125">
        <w:t>for bus purchases, major equipment</w:t>
      </w:r>
      <w:r w:rsidR="00657B28">
        <w:t>.  Organize subcommittee to oversee and coordinate; place under RWP.</w:t>
      </w:r>
    </w:p>
    <w:p w14:paraId="57640A52" w14:textId="090BF999" w:rsidR="00506EFC" w:rsidRDefault="00D23327" w:rsidP="00606E86">
      <w:pPr>
        <w:pStyle w:val="ListParagraph"/>
        <w:numPr>
          <w:ilvl w:val="0"/>
          <w:numId w:val="2"/>
        </w:numPr>
        <w:ind w:left="1440"/>
      </w:pPr>
      <w:r>
        <w:t xml:space="preserve">New communities brought on Jan. 1; </w:t>
      </w:r>
      <w:r w:rsidR="00EC0814">
        <w:t>can hire us as management firm during year</w:t>
      </w:r>
      <w:r w:rsidR="00136D3B">
        <w:t xml:space="preserve"> July or January; request communities </w:t>
      </w:r>
      <w:r w:rsidR="007B620D">
        <w:t>hire us</w:t>
      </w:r>
      <w:r w:rsidR="00136D3B">
        <w:t xml:space="preserve"> at least 6 months</w:t>
      </w:r>
      <w:r w:rsidR="007B620D">
        <w:t xml:space="preserve"> before becoming board member</w:t>
      </w:r>
      <w:r w:rsidR="00FD4B3E">
        <w:t>/agreement community.</w:t>
      </w:r>
      <w:r w:rsidR="00136D3B">
        <w:t xml:space="preserve"> </w:t>
      </w:r>
    </w:p>
    <w:p w14:paraId="2262F3B7" w14:textId="5D07CA4D" w:rsidR="00CF56DE" w:rsidRDefault="00CF56DE" w:rsidP="009D3553">
      <w:pPr>
        <w:pStyle w:val="ListParagraph"/>
        <w:numPr>
          <w:ilvl w:val="0"/>
          <w:numId w:val="1"/>
        </w:numPr>
      </w:pPr>
      <w:r>
        <w:t>Next Meeting Date</w:t>
      </w:r>
    </w:p>
    <w:p w14:paraId="4BDD63FB" w14:textId="4E3ED202" w:rsidR="00CF56DE" w:rsidRDefault="005F18E7" w:rsidP="009D3553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NOTE </w:t>
      </w:r>
      <w:r w:rsidR="00FD4B3E">
        <w:rPr>
          <w:b/>
          <w:bCs/>
        </w:rPr>
        <w:t xml:space="preserve">CHANGED: </w:t>
      </w:r>
      <w:r w:rsidR="00CF56DE" w:rsidRPr="00E23017">
        <w:t>9:00am Wednesday, October 28, 2020</w:t>
      </w:r>
      <w:r w:rsidR="00FD4B3E" w:rsidRPr="00E23017">
        <w:t xml:space="preserve">; </w:t>
      </w:r>
      <w:r w:rsidR="00E23017">
        <w:rPr>
          <w:b/>
          <w:bCs/>
        </w:rPr>
        <w:t>NEW: 9am Nov. 5 at WOTA office, arrive 30 min early for Ribbon Cutting with OD/HH.</w:t>
      </w:r>
      <w:bookmarkEnd w:id="1"/>
      <w:r w:rsidR="00CF56DE">
        <w:tab/>
      </w:r>
    </w:p>
    <w:p w14:paraId="0A5DC0B4" w14:textId="380B7572" w:rsidR="008B29DD" w:rsidRDefault="009D3553" w:rsidP="009D355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Adjournment</w:t>
      </w:r>
      <w:r w:rsidR="007870E3">
        <w:t xml:space="preserve">: </w:t>
      </w:r>
      <w:r w:rsidR="001272F0">
        <w:tab/>
      </w:r>
      <w:r w:rsidR="007870E3">
        <w:t>RH Motioned/RK Support 10:11am</w:t>
      </w:r>
    </w:p>
    <w:sectPr w:rsidR="008B29DD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87ACA" w14:textId="77777777" w:rsidR="00BA4F76" w:rsidRDefault="00BA4F76" w:rsidP="006743FB">
      <w:r>
        <w:separator/>
      </w:r>
    </w:p>
  </w:endnote>
  <w:endnote w:type="continuationSeparator" w:id="0">
    <w:p w14:paraId="0183D535" w14:textId="77777777" w:rsidR="00BA4F76" w:rsidRDefault="00BA4F76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6CFA" w14:textId="77777777" w:rsidR="00BA4F76" w:rsidRDefault="00BA4F76" w:rsidP="006743FB">
      <w:r>
        <w:separator/>
      </w:r>
    </w:p>
  </w:footnote>
  <w:footnote w:type="continuationSeparator" w:id="0">
    <w:p w14:paraId="2444063E" w14:textId="77777777" w:rsidR="00BA4F76" w:rsidRDefault="00BA4F76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44FA0"/>
    <w:rsid w:val="00050F6A"/>
    <w:rsid w:val="000618CD"/>
    <w:rsid w:val="00072B6C"/>
    <w:rsid w:val="0009053E"/>
    <w:rsid w:val="000B504A"/>
    <w:rsid w:val="000E3CA7"/>
    <w:rsid w:val="000E3EC9"/>
    <w:rsid w:val="000E5E05"/>
    <w:rsid w:val="001272F0"/>
    <w:rsid w:val="00136D3B"/>
    <w:rsid w:val="0014511D"/>
    <w:rsid w:val="00165226"/>
    <w:rsid w:val="00183A6D"/>
    <w:rsid w:val="001A6954"/>
    <w:rsid w:val="00263453"/>
    <w:rsid w:val="002A043B"/>
    <w:rsid w:val="002A301C"/>
    <w:rsid w:val="002A7B33"/>
    <w:rsid w:val="002E69C7"/>
    <w:rsid w:val="003276F0"/>
    <w:rsid w:val="00373C51"/>
    <w:rsid w:val="00374527"/>
    <w:rsid w:val="00376A3E"/>
    <w:rsid w:val="003B787E"/>
    <w:rsid w:val="003C0507"/>
    <w:rsid w:val="004275FB"/>
    <w:rsid w:val="00443F5D"/>
    <w:rsid w:val="00453828"/>
    <w:rsid w:val="004A6BF8"/>
    <w:rsid w:val="004A72BC"/>
    <w:rsid w:val="004C16FA"/>
    <w:rsid w:val="004C2B8F"/>
    <w:rsid w:val="004E061E"/>
    <w:rsid w:val="00501538"/>
    <w:rsid w:val="00504618"/>
    <w:rsid w:val="00506EFC"/>
    <w:rsid w:val="005179F5"/>
    <w:rsid w:val="005362B5"/>
    <w:rsid w:val="0059048C"/>
    <w:rsid w:val="005A234E"/>
    <w:rsid w:val="005D1232"/>
    <w:rsid w:val="005D2D27"/>
    <w:rsid w:val="005E7DB1"/>
    <w:rsid w:val="005F18E7"/>
    <w:rsid w:val="00606E86"/>
    <w:rsid w:val="00607165"/>
    <w:rsid w:val="00626175"/>
    <w:rsid w:val="006351CA"/>
    <w:rsid w:val="006374C6"/>
    <w:rsid w:val="00657B28"/>
    <w:rsid w:val="00663B27"/>
    <w:rsid w:val="00666B5D"/>
    <w:rsid w:val="006743FB"/>
    <w:rsid w:val="0068198C"/>
    <w:rsid w:val="00693DC3"/>
    <w:rsid w:val="006B1469"/>
    <w:rsid w:val="006D077D"/>
    <w:rsid w:val="006E23B0"/>
    <w:rsid w:val="006F438E"/>
    <w:rsid w:val="00710D4E"/>
    <w:rsid w:val="00715A7F"/>
    <w:rsid w:val="007706A3"/>
    <w:rsid w:val="00770859"/>
    <w:rsid w:val="00783499"/>
    <w:rsid w:val="007834E8"/>
    <w:rsid w:val="007870E3"/>
    <w:rsid w:val="007A3DA1"/>
    <w:rsid w:val="007A4624"/>
    <w:rsid w:val="007B620D"/>
    <w:rsid w:val="007F4317"/>
    <w:rsid w:val="00822117"/>
    <w:rsid w:val="0084769D"/>
    <w:rsid w:val="00856B33"/>
    <w:rsid w:val="008637CC"/>
    <w:rsid w:val="008752FA"/>
    <w:rsid w:val="00875B48"/>
    <w:rsid w:val="00877D6E"/>
    <w:rsid w:val="008B29DD"/>
    <w:rsid w:val="008D1883"/>
    <w:rsid w:val="008E5125"/>
    <w:rsid w:val="008E76FE"/>
    <w:rsid w:val="008F05BC"/>
    <w:rsid w:val="008F6162"/>
    <w:rsid w:val="00911E61"/>
    <w:rsid w:val="009242B8"/>
    <w:rsid w:val="009379B0"/>
    <w:rsid w:val="009456C4"/>
    <w:rsid w:val="009577CF"/>
    <w:rsid w:val="009636BC"/>
    <w:rsid w:val="009807B6"/>
    <w:rsid w:val="009A2B19"/>
    <w:rsid w:val="009C2C38"/>
    <w:rsid w:val="009D1F15"/>
    <w:rsid w:val="009D28D3"/>
    <w:rsid w:val="009D3553"/>
    <w:rsid w:val="009D37B1"/>
    <w:rsid w:val="009F2F67"/>
    <w:rsid w:val="00A0424B"/>
    <w:rsid w:val="00A13DA2"/>
    <w:rsid w:val="00A20D92"/>
    <w:rsid w:val="00A53D0A"/>
    <w:rsid w:val="00A64087"/>
    <w:rsid w:val="00AD5F75"/>
    <w:rsid w:val="00AE2BD9"/>
    <w:rsid w:val="00B04654"/>
    <w:rsid w:val="00B433BD"/>
    <w:rsid w:val="00B96E0E"/>
    <w:rsid w:val="00BA4F76"/>
    <w:rsid w:val="00BA7654"/>
    <w:rsid w:val="00BF36CA"/>
    <w:rsid w:val="00C0184F"/>
    <w:rsid w:val="00C01A6A"/>
    <w:rsid w:val="00C128FF"/>
    <w:rsid w:val="00C1463C"/>
    <w:rsid w:val="00C369F2"/>
    <w:rsid w:val="00C65F0B"/>
    <w:rsid w:val="00CA07CF"/>
    <w:rsid w:val="00CA4342"/>
    <w:rsid w:val="00CF0997"/>
    <w:rsid w:val="00CF56DE"/>
    <w:rsid w:val="00D23327"/>
    <w:rsid w:val="00D606BC"/>
    <w:rsid w:val="00D91F3F"/>
    <w:rsid w:val="00DA6120"/>
    <w:rsid w:val="00DD687B"/>
    <w:rsid w:val="00DE1303"/>
    <w:rsid w:val="00DE462E"/>
    <w:rsid w:val="00E22E71"/>
    <w:rsid w:val="00E23017"/>
    <w:rsid w:val="00E445F9"/>
    <w:rsid w:val="00E4694E"/>
    <w:rsid w:val="00E70553"/>
    <w:rsid w:val="00E76474"/>
    <w:rsid w:val="00E92531"/>
    <w:rsid w:val="00EA01A0"/>
    <w:rsid w:val="00EC0814"/>
    <w:rsid w:val="00EC6F81"/>
    <w:rsid w:val="00EE77DF"/>
    <w:rsid w:val="00EF285A"/>
    <w:rsid w:val="00F0559D"/>
    <w:rsid w:val="00F30E83"/>
    <w:rsid w:val="00F42871"/>
    <w:rsid w:val="00F8795D"/>
    <w:rsid w:val="00FA3670"/>
    <w:rsid w:val="00FC4204"/>
    <w:rsid w:val="00FD4B3E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42</cp:revision>
  <cp:lastPrinted>2020-09-18T16:14:00Z</cp:lastPrinted>
  <dcterms:created xsi:type="dcterms:W3CDTF">2020-10-26T15:08:00Z</dcterms:created>
  <dcterms:modified xsi:type="dcterms:W3CDTF">2020-10-27T13:03:00Z</dcterms:modified>
</cp:coreProperties>
</file>